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8E036B" w:rsidTr="008E03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036B" w:rsidRDefault="008E036B">
            <w:pPr>
              <w:pStyle w:val="1"/>
              <w:spacing w:before="0" w:beforeAutospacing="0" w:after="75" w:afterAutospacing="0" w:line="450" w:lineRule="atLeast"/>
              <w:rPr>
                <w:rFonts w:ascii="細明體_HKSCS-ExtB" w:eastAsia="細明體_HKSCS-ExtB" w:hAnsi="細明體_HKSCS-ExtB"/>
                <w:color w:val="4D5C63"/>
                <w:sz w:val="39"/>
                <w:szCs w:val="39"/>
              </w:rPr>
            </w:pPr>
          </w:p>
        </w:tc>
      </w:tr>
    </w:tbl>
    <w:p w:rsidR="00225211" w:rsidRDefault="004F4381" w:rsidP="00225211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細明體_HKSCS-ExtB" w:eastAsia="細明體_HKSCS-ExtB" w:hAnsi="細明體_HKSCS-ExtB"/>
          <w:color w:val="4D5C63"/>
          <w:sz w:val="39"/>
          <w:szCs w:val="39"/>
        </w:rPr>
      </w:pPr>
      <w:r>
        <w:rPr>
          <w:rFonts w:ascii="新細明體" w:eastAsia="新細明體" w:hAnsi="新細明體" w:cs="新細明體" w:hint="eastAsia"/>
          <w:color w:val="4D5C63"/>
          <w:sz w:val="39"/>
          <w:szCs w:val="39"/>
        </w:rPr>
        <w:t>大廈密集形成熱島效應　海防道彌敦道交界　全九龍最高溫</w:t>
      </w:r>
      <w:r w:rsidR="00D30160">
        <w:rPr>
          <w:rFonts w:ascii="新細明體" w:eastAsia="新細明體" w:hAnsi="新細明體" w:cs="新細明體" w:hint="eastAsia"/>
          <w:color w:val="4D5C63"/>
          <w:sz w:val="39"/>
          <w:szCs w:val="39"/>
        </w:rPr>
        <w:t xml:space="preserve"> </w:t>
      </w:r>
      <w:r w:rsidR="00D30160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(</w:t>
      </w:r>
      <w:r w:rsidR="00D30160" w:rsidRPr="0092479C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蘋果體育</w:t>
      </w:r>
      <w:r w:rsidR="00D30160" w:rsidRPr="00752321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201</w:t>
      </w:r>
      <w:r w:rsidR="008D1308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7-11</w:t>
      </w:r>
      <w:bookmarkStart w:id="0" w:name="_GoBack"/>
      <w:bookmarkEnd w:id="0"/>
      <w:r w:rsidR="00D30160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-20</w:t>
      </w:r>
      <w:r w:rsidR="00D30160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)</w:t>
      </w:r>
    </w:p>
    <w:p w:rsidR="00BF10D2" w:rsidRDefault="00737EC9" w:rsidP="00BF10D2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4D5C63"/>
          <w:sz w:val="39"/>
          <w:szCs w:val="39"/>
        </w:rPr>
        <w:br/>
      </w:r>
      <w:r w:rsidR="00BF10D2"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【本報訊】為了監測市區氣溫的分佈和轉變，及城市發展如何影響市區微氣候，天文台於今年初在九龍設立</w:t>
      </w:r>
      <w:r w:rsidR="00BF10D2"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33</w:t>
      </w:r>
      <w:r w:rsidR="00BF10D2"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個監測點。結果發現，九龍區的氣溫與新界的氣溫相差甚大，其中大廈林立的海防道及彌敦道交界，更是全九龍最高溫的「熱點」。天文台指，結果反映本港市區確實存在熱島效應，須靠綠化區及公園降溫。</w:t>
      </w:r>
      <w:r w:rsidR="00BF10D2"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 w:rsidR="00BF10D2"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記者：李思潁</w:t>
      </w:r>
    </w:p>
    <w:p w:rsidR="00BF10D2" w:rsidRDefault="00BF10D2" w:rsidP="00BF10D2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研究由今年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1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月開始，團隊利用微型溫度感應器在尖沙嘴、何文田和紅磡等設立監測點，收集該區的氣溫和濕度等數據。團隊發現，城市氣溫的確較高，以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10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月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23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日早上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6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時半，以較少車和行人經過的時候作比較，發現路邊監測站較新界打鼓嶺高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8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℃，其中近重慶大廈的監測點更高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8.2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℃。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天文台比較九龍區各路邊監測站數據，發現氣溫最高的地點，位於海防道及彌敦道交界，平均高於重慶大廈和栢麗大道的路邊監測點。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832"/>
      </w:tblGrid>
      <w:tr w:rsidR="00BF10D2" w:rsidTr="00BF10D2">
        <w:trPr>
          <w:tblCellSpacing w:w="0" w:type="dxa"/>
          <w:jc w:val="center"/>
        </w:trPr>
        <w:tc>
          <w:tcPr>
            <w:tcW w:w="0" w:type="auto"/>
            <w:hideMark/>
          </w:tcPr>
          <w:p w:rsidR="00BF10D2" w:rsidRDefault="00BF10D2">
            <w:pPr>
              <w:rPr>
                <w:rFonts w:ascii="細明體_HKSCS-ExtB" w:eastAsia="細明體_HKSCS-ExtB" w:hAnsi="細明體_HKSCS-ExtB"/>
                <w:color w:val="444444"/>
                <w:sz w:val="20"/>
                <w:szCs w:val="20"/>
              </w:rPr>
            </w:pPr>
            <w:r>
              <w:rPr>
                <w:rFonts w:ascii="細明體_HKSCS-ExtB" w:eastAsia="細明體_HKSCS-ExtB" w:hAnsi="細明體_HKSCS-ExtB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1813560" cy="2636520"/>
                  <wp:effectExtent l="0" t="0" r="0" b="0"/>
                  <wp:docPr id="5" name="圖片 5" descr="https://static.appledaily.hk/images/apple-photos/apple/20171120/small/a0301a.gif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appledaily.hk/images/apple-photos/apple/20171120/small/a0301a.gif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0D2" w:rsidRDefault="00BF10D2">
            <w:pPr>
              <w:rPr>
                <w:rFonts w:ascii="細明體_HKSCS-ExtB" w:eastAsia="細明體_HKSCS-ExtB" w:hAnsi="細明體_HKSCS-ExtB"/>
                <w:color w:val="444444"/>
                <w:sz w:val="20"/>
                <w:szCs w:val="20"/>
              </w:rPr>
            </w:pPr>
            <w:r>
              <w:rPr>
                <w:rFonts w:ascii="細明體_HKSCS-ExtB" w:eastAsia="細明體_HKSCS-ExtB" w:hAnsi="細明體_HKSCS-ExtB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1798320" cy="1173480"/>
                  <wp:effectExtent l="0" t="0" r="0" b="7620"/>
                  <wp:docPr id="4" name="圖片 4" descr="https://static.appledaily.hk/images/apple-photos/apple/20171120/small/a0301b.gif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appledaily.hk/images/apple-photos/apple/20171120/small/a0301b.gif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0D2" w:rsidRDefault="00BF10D2" w:rsidP="00BF10D2">
      <w:pPr>
        <w:pStyle w:val="2"/>
        <w:shd w:val="clear" w:color="auto" w:fill="FFFFFF"/>
        <w:spacing w:after="75" w:line="330" w:lineRule="atLeast"/>
        <w:rPr>
          <w:rFonts w:ascii="細明體_HKSCS-ExtB" w:eastAsia="細明體_HKSCS-ExtB" w:hAnsi="細明體_HKSCS-ExtB"/>
          <w:color w:val="4D5C63"/>
          <w:spacing w:val="18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4D5C63"/>
          <w:spacing w:val="18"/>
          <w:sz w:val="27"/>
          <w:szCs w:val="27"/>
        </w:rPr>
        <w:t>天文台收集數據規劃城市</w:t>
      </w:r>
    </w:p>
    <w:p w:rsidR="00BF10D2" w:rsidRDefault="00BF10D2" w:rsidP="00BF10D2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近年政府一再為提高樓宇供應量而犧牲綠化地區，包括在綠化帶建屋、在原有市區公園及休憩用地上起樓，甚至研究動用郊野公園用地建屋。天文台研究則發現，公園有樹木地區氣溫較路邊監測點為低，有助緩和熱島效應。團隊同樣以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10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月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23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日早上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6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時半的氣溫比較，位於公園和多樹木覆蓋的監測點，氣溫較打鼓嶺平均高約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6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至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7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℃。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署理高級科學主任陳營華表示，初步結果正好顯示本港確實出現熱島效應。人較多又有高樓遮擋地點的氣溫普遍較高，而多綠化區或公園有助減輕熱島效應的影響，「住近公園等樹木多啲嘅地方係會比較舒服啲」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除溫度外，維多利亞港風向的改變，亦會改變鬧市氣溫。研究團隊以下午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時半氣溫作比較，在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5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月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12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日吹東風時，近尖東海邊氣溫僅比天文台的氣溫高出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0.4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℃，兩者相差不太。但當在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5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月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11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日吹西風時候，近尖東海旁監測站的氣溫則較天文台高出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2.2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℃。陳營華解釋，由於西面較多建築物，所以當西風到達位於東面海旁時，自然風力亦會減少，反之吹東風時，由海旁吹至西面，在較少阻擋下，東邊氣溫就會較低。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他又指，有關研究只是小試牛刀，未來會着力改善數據傳送方法，由現時人手收集改為實</w:t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lastRenderedPageBreak/>
        <w:t>時傳送。天文台亦會與地政總署合作，使用熱成像攝影機在空中拍攝九龍區熱力分佈，並將有關影像轉成空氣溫度，從而更了解市區的氣溫變化。他希望研究結果能讓市民認識有甚麼因素會影響氣溫變化，甚至能把數據應用在城市規劃，使本港成為更宜居城市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港大地理學系講座教授詹志勇指，香港都市化嚴重、發展密度高，加上綠化地嚴重缺乏，熱島效應必然存在，「啲樓起到密麻麻，風吹唔散啲熱，熱氣困咗係市區入面，令到個城市越來越熱」。他認為，政府及天文台應提出解決及紓緩熱島效應方法，並建議可在市區大量種樹及增建公園，「好似喺馬路兩旁行人路加闊少少，就可以種到樹，而設計城市過程中加番多啲公園，啲樓唔好起到密麻麻，唔好再令熱島效應惡化」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他續指，政府覓地建屋時不應發展綠化地或郊野公園，指本港有不少已發展土地包括荒廢農地、棕地等，「點解咁心急要搞郊野公園？」香港至今仍屬宜居城市，「其中一個原因係我哋有郊野公園，如果連郊野公園都毀滅埋，咁我哋呢嗰地方真係唔係幾適宜人居住」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 </w:t>
      </w:r>
      <w:r>
        <w:rPr>
          <w:rFonts w:ascii="細明體_HKSCS-ExtB" w:eastAsia="細明體_HKSCS-ExtB" w:hAnsi="細明體_HKSCS-ExtB"/>
          <w:noProof/>
          <w:color w:val="333333"/>
          <w:spacing w:val="19"/>
          <w:sz w:val="23"/>
          <w:szCs w:val="23"/>
        </w:rPr>
        <w:drawing>
          <wp:inline distT="0" distB="0" distL="0" distR="0">
            <wp:extent cx="114300" cy="114300"/>
            <wp:effectExtent l="0" t="0" r="0" b="0"/>
            <wp:docPr id="1" name="圖片 1" descr="https://staticlayout.appledaily.hk/web_images/layout/art_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layout.appledaily.hk/web_images/layout/art_en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9C" w:rsidRPr="00BF10D2" w:rsidRDefault="0092479C" w:rsidP="00BF10D2">
      <w:pPr>
        <w:pStyle w:val="articleintro"/>
        <w:shd w:val="clear" w:color="auto" w:fill="FFFFFF"/>
        <w:spacing w:before="0" w:beforeAutospacing="0" w:after="0" w:afterAutospacing="0" w:line="360" w:lineRule="atLeast"/>
        <w:rPr>
          <w:rFonts w:ascii="新細明體" w:eastAsia="新細明體" w:hAnsi="新細明體" w:cs="新細明體"/>
          <w:color w:val="333333"/>
          <w:spacing w:val="18"/>
          <w:sz w:val="23"/>
          <w:szCs w:val="23"/>
          <w:shd w:val="clear" w:color="auto" w:fill="FFFFFF"/>
        </w:rPr>
      </w:pPr>
    </w:p>
    <w:p w:rsidR="00024C11" w:rsidRDefault="00024C11" w:rsidP="0092479C">
      <w:pPr>
        <w:rPr>
          <w:szCs w:val="24"/>
          <w:u w:val="single"/>
        </w:rPr>
      </w:pPr>
      <w:r w:rsidRPr="00220F28">
        <w:rPr>
          <w:rFonts w:hint="eastAsia"/>
          <w:szCs w:val="24"/>
          <w:u w:val="single"/>
        </w:rPr>
        <w:t>反思問題</w:t>
      </w:r>
    </w:p>
    <w:p w:rsidR="00024C11" w:rsidRDefault="00024C11" w:rsidP="00024C11">
      <w:pPr>
        <w:rPr>
          <w:szCs w:val="24"/>
          <w:u w:val="single"/>
        </w:rPr>
      </w:pPr>
    </w:p>
    <w:p w:rsidR="00024C11" w:rsidRPr="00024C11" w:rsidRDefault="00737EC9" w:rsidP="00024C11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</w:rPr>
        <w:t>你對</w:t>
      </w:r>
      <w:r w:rsidR="004F4381">
        <w:rPr>
          <w:rFonts w:ascii="新細明體" w:eastAsia="新細明體" w:hAnsi="新細明體" w:cs="新細明體" w:hint="eastAsia"/>
          <w:color w:val="000000"/>
        </w:rPr>
        <w:t>以郊野公園來建</w:t>
      </w:r>
      <w:r w:rsidR="004F4381" w:rsidRPr="004F4381">
        <w:rPr>
          <w:rFonts w:ascii="新細明體" w:eastAsia="新細明體" w:hAnsi="新細明體" w:cs="新細明體" w:hint="eastAsia"/>
          <w:color w:val="000000"/>
        </w:rPr>
        <w:t>住宅</w:t>
      </w:r>
      <w:r w:rsidR="001C0D79">
        <w:rPr>
          <w:rFonts w:ascii="新細明體" w:eastAsia="新細明體" w:hAnsi="新細明體" w:cs="新細明體" w:hint="eastAsia"/>
          <w:color w:val="000000"/>
        </w:rPr>
        <w:t>有</w:t>
      </w:r>
      <w:r w:rsidR="001C0D79" w:rsidRPr="001C0D79">
        <w:rPr>
          <w:rFonts w:ascii="新細明體" w:eastAsia="新細明體" w:hAnsi="新細明體" w:cs="新細明體" w:hint="eastAsia"/>
          <w:color w:val="000000"/>
        </w:rPr>
        <w:t>何</w:t>
      </w:r>
      <w:r w:rsidR="00D30160" w:rsidRPr="00D30160">
        <w:rPr>
          <w:rFonts w:ascii="新細明體" w:eastAsia="新細明體" w:hAnsi="新細明體" w:cs="新細明體" w:hint="eastAsia"/>
          <w:color w:val="000000"/>
        </w:rPr>
        <w:t>意</w:t>
      </w:r>
      <w:r w:rsidR="008E036B" w:rsidRPr="008E036B">
        <w:rPr>
          <w:rFonts w:ascii="新細明體" w:eastAsia="新細明體" w:hAnsi="新細明體" w:cs="新細明體" w:hint="eastAsia"/>
          <w:color w:val="000000"/>
        </w:rPr>
        <w:t>議</w:t>
      </w:r>
      <w:r w:rsidR="00752321" w:rsidRPr="00752321">
        <w:rPr>
          <w:rFonts w:hint="eastAsia"/>
          <w:szCs w:val="24"/>
        </w:rPr>
        <w:t>？</w:t>
      </w:r>
    </w:p>
    <w:p w:rsidR="00024C11" w:rsidRDefault="00024C11" w:rsidP="00024C11">
      <w:pPr>
        <w:rPr>
          <w:szCs w:val="24"/>
        </w:rPr>
      </w:pPr>
    </w:p>
    <w:p w:rsidR="004627B3" w:rsidRPr="004627B3" w:rsidRDefault="004F4381" w:rsidP="004F4381">
      <w:pPr>
        <w:rPr>
          <w:color w:val="A6A6A6" w:themeColor="background1" w:themeShade="A6"/>
          <w:szCs w:val="24"/>
        </w:rPr>
      </w:pPr>
      <w:r w:rsidRPr="004F4381">
        <w:t>https://hk.news.appledaily.com/local/daily/article/20171120/20219788?_ga=2.12809015.1011167252.1515342934-905836370.1515342934</w:t>
      </w:r>
    </w:p>
    <w:sectPr w:rsidR="004627B3" w:rsidRPr="004627B3" w:rsidSect="00A00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C" w:rsidRDefault="007C1A3C" w:rsidP="007C1A3C">
      <w:r>
        <w:separator/>
      </w:r>
    </w:p>
  </w:endnote>
  <w:endnote w:type="continuationSeparator" w:id="0">
    <w:p w:rsidR="007C1A3C" w:rsidRDefault="007C1A3C" w:rsidP="007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C" w:rsidRDefault="007C1A3C" w:rsidP="007C1A3C">
      <w:r>
        <w:separator/>
      </w:r>
    </w:p>
  </w:footnote>
  <w:footnote w:type="continuationSeparator" w:id="0">
    <w:p w:rsidR="007C1A3C" w:rsidRDefault="007C1A3C" w:rsidP="007C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25BA"/>
    <w:multiLevelType w:val="multilevel"/>
    <w:tmpl w:val="FDB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E"/>
    <w:rsid w:val="00024C11"/>
    <w:rsid w:val="00073F25"/>
    <w:rsid w:val="001C0D79"/>
    <w:rsid w:val="001F3F27"/>
    <w:rsid w:val="00220F28"/>
    <w:rsid w:val="00225211"/>
    <w:rsid w:val="002C0DF3"/>
    <w:rsid w:val="002E266B"/>
    <w:rsid w:val="003566CE"/>
    <w:rsid w:val="004474A6"/>
    <w:rsid w:val="004627B3"/>
    <w:rsid w:val="004F4381"/>
    <w:rsid w:val="00567AD1"/>
    <w:rsid w:val="00623BD8"/>
    <w:rsid w:val="00643852"/>
    <w:rsid w:val="0073545A"/>
    <w:rsid w:val="00737EC9"/>
    <w:rsid w:val="00752321"/>
    <w:rsid w:val="007550A3"/>
    <w:rsid w:val="007C1A3C"/>
    <w:rsid w:val="008D1308"/>
    <w:rsid w:val="008E036B"/>
    <w:rsid w:val="0092479C"/>
    <w:rsid w:val="009A6810"/>
    <w:rsid w:val="00A00FCF"/>
    <w:rsid w:val="00B25C40"/>
    <w:rsid w:val="00B47951"/>
    <w:rsid w:val="00BD0EFB"/>
    <w:rsid w:val="00BF0340"/>
    <w:rsid w:val="00BF10D2"/>
    <w:rsid w:val="00C06A64"/>
    <w:rsid w:val="00D30160"/>
    <w:rsid w:val="00DD567A"/>
    <w:rsid w:val="00E4541E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7DBE8EB-D363-41AB-88C2-3142A613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0F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0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00FCF"/>
    <w:rPr>
      <w:i/>
      <w:iCs/>
    </w:rPr>
  </w:style>
  <w:style w:type="character" w:customStyle="1" w:styleId="provider">
    <w:name w:val="provider"/>
    <w:basedOn w:val="a0"/>
    <w:rsid w:val="00A00FCF"/>
  </w:style>
  <w:style w:type="paragraph" w:styleId="a3">
    <w:name w:val="Balloon Text"/>
    <w:basedOn w:val="a"/>
    <w:link w:val="a4"/>
    <w:uiPriority w:val="99"/>
    <w:semiHidden/>
    <w:unhideWhenUsed/>
    <w:rsid w:val="00A0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first">
    <w:name w:val="first"/>
    <w:basedOn w:val="a"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ction">
    <w:name w:val="action"/>
    <w:basedOn w:val="a0"/>
    <w:rsid w:val="00A00FCF"/>
  </w:style>
  <w:style w:type="table" w:styleId="a5">
    <w:name w:val="Table Grid"/>
    <w:basedOn w:val="a1"/>
    <w:uiPriority w:val="59"/>
    <w:rsid w:val="00A0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3C"/>
    <w:rPr>
      <w:sz w:val="20"/>
      <w:szCs w:val="20"/>
    </w:rPr>
  </w:style>
  <w:style w:type="character" w:customStyle="1" w:styleId="apple-converted-space">
    <w:name w:val="apple-converted-space"/>
    <w:basedOn w:val="a0"/>
    <w:rsid w:val="007C1A3C"/>
  </w:style>
  <w:style w:type="character" w:customStyle="1" w:styleId="newsheadlinetime">
    <w:name w:val="newsheadlinetime"/>
    <w:basedOn w:val="a0"/>
    <w:rsid w:val="007C1A3C"/>
  </w:style>
  <w:style w:type="character" w:styleId="aa">
    <w:name w:val="Hyperlink"/>
    <w:basedOn w:val="a0"/>
    <w:uiPriority w:val="99"/>
    <w:unhideWhenUsed/>
    <w:rsid w:val="00FC1451"/>
    <w:rPr>
      <w:color w:val="0000FF"/>
      <w:u w:val="single"/>
    </w:rPr>
  </w:style>
  <w:style w:type="character" w:customStyle="1" w:styleId="fn">
    <w:name w:val="fn"/>
    <w:basedOn w:val="a0"/>
    <w:rsid w:val="00024C11"/>
  </w:style>
  <w:style w:type="character" w:styleId="ab">
    <w:name w:val="Strong"/>
    <w:basedOn w:val="a0"/>
    <w:uiPriority w:val="22"/>
    <w:qFormat/>
    <w:rsid w:val="0075232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F3F27"/>
    <w:rPr>
      <w:color w:val="800080" w:themeColor="followedHyperlink"/>
      <w:u w:val="single"/>
    </w:rPr>
  </w:style>
  <w:style w:type="paragraph" w:customStyle="1" w:styleId="articleintro">
    <w:name w:val="articleintro"/>
    <w:basedOn w:val="a"/>
    <w:rsid w:val="00924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E036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74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2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33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410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15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.appledaily.hk/images/apple-photos/apple/20171120/large/a0301a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static.appledaily.hk/images/apple-photos/apple/20171120/large/a0301b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Man Kwong</dc:creator>
  <cp:lastModifiedBy>Man Kwong Lo</cp:lastModifiedBy>
  <cp:revision>4</cp:revision>
  <dcterms:created xsi:type="dcterms:W3CDTF">2018-01-07T18:06:00Z</dcterms:created>
  <dcterms:modified xsi:type="dcterms:W3CDTF">2018-01-07T19:14:00Z</dcterms:modified>
</cp:coreProperties>
</file>